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BN-2024-05658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Bonn- Kita Alte Bonner Str. - Metallbauarbeiten Fenster, Außentüren, Sonnenschutz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Kita Alte Bonner Straße - Metallbauarbeiten Fenster, Außentüren und Sonnenschutz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